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1A52" w14:textId="77777777" w:rsidR="00A826A9" w:rsidRDefault="006472C5">
      <w:pPr>
        <w:pStyle w:val="Pealkiri1"/>
        <w:rPr>
          <w:rFonts w:ascii="Times New Roman" w:hAnsi="Times New Roman"/>
          <w:color w:val="auto"/>
          <w:sz w:val="24"/>
          <w:szCs w:val="24"/>
        </w:rPr>
      </w:pPr>
      <w:r>
        <w:rPr>
          <w:rFonts w:ascii="Times New Roman" w:hAnsi="Times New Roman"/>
          <w:color w:val="auto"/>
          <w:sz w:val="24"/>
          <w:szCs w:val="24"/>
        </w:rPr>
        <w:t>KOOSTÖÖLEPING nr 6/2025</w:t>
      </w:r>
    </w:p>
    <w:p w14:paraId="543A9BEC" w14:textId="77777777" w:rsidR="00A826A9" w:rsidRDefault="00A826A9">
      <w:pPr>
        <w:tabs>
          <w:tab w:val="left" w:pos="6660"/>
        </w:tabs>
        <w:jc w:val="center"/>
        <w:rPr>
          <w:rFonts w:ascii="Times New Roman" w:hAnsi="Times New Roman"/>
          <w:i/>
          <w:iCs/>
          <w:sz w:val="24"/>
          <w:szCs w:val="24"/>
        </w:rPr>
      </w:pPr>
    </w:p>
    <w:p w14:paraId="677C884B" w14:textId="77777777" w:rsidR="00A826A9" w:rsidRDefault="00A826A9">
      <w:pPr>
        <w:tabs>
          <w:tab w:val="left" w:pos="6660"/>
        </w:tabs>
        <w:jc w:val="center"/>
        <w:rPr>
          <w:rFonts w:ascii="Times New Roman" w:hAnsi="Times New Roman"/>
          <w:i/>
          <w:iCs/>
          <w:sz w:val="24"/>
          <w:szCs w:val="24"/>
        </w:rPr>
      </w:pPr>
    </w:p>
    <w:p w14:paraId="2F85A41A" w14:textId="77777777" w:rsidR="00A826A9" w:rsidRDefault="006472C5">
      <w:pPr>
        <w:spacing w:line="360" w:lineRule="auto"/>
        <w:rPr>
          <w:rFonts w:ascii="Times New Roman" w:hAnsi="Times New Roman"/>
          <w:sz w:val="24"/>
          <w:szCs w:val="24"/>
        </w:rPr>
      </w:pPr>
      <w:r>
        <w:rPr>
          <w:rFonts w:ascii="Times New Roman" w:hAnsi="Times New Roman"/>
          <w:sz w:val="24"/>
          <w:szCs w:val="24"/>
        </w:rPr>
        <w:t xml:space="preserve">Saaremaa valla hallatav asutus, </w:t>
      </w:r>
      <w:r>
        <w:rPr>
          <w:rFonts w:ascii="Times New Roman" w:hAnsi="Times New Roman"/>
          <w:b/>
          <w:bCs/>
          <w:sz w:val="24"/>
          <w:szCs w:val="24"/>
        </w:rPr>
        <w:t>Saaremaa Noorsootöö Keskus</w:t>
      </w:r>
      <w:r>
        <w:rPr>
          <w:rFonts w:ascii="Times New Roman" w:hAnsi="Times New Roman"/>
          <w:sz w:val="24"/>
          <w:szCs w:val="24"/>
        </w:rPr>
        <w:t xml:space="preserve"> (registrikood 75024596), keda esindab põhimääruse alusel juhataja Tiina Luks (edaspidi SNTK) ühelt poolt </w:t>
      </w:r>
    </w:p>
    <w:p w14:paraId="34F540C7" w14:textId="77777777" w:rsidR="00A826A9" w:rsidRDefault="006472C5">
      <w:pPr>
        <w:tabs>
          <w:tab w:val="left" w:pos="6660"/>
        </w:tabs>
        <w:spacing w:line="360" w:lineRule="auto"/>
        <w:rPr>
          <w:rFonts w:ascii="Times New Roman" w:hAnsi="Times New Roman"/>
          <w:sz w:val="24"/>
          <w:szCs w:val="24"/>
        </w:rPr>
      </w:pPr>
      <w:r>
        <w:rPr>
          <w:rFonts w:ascii="Times New Roman" w:hAnsi="Times New Roman"/>
          <w:sz w:val="24"/>
          <w:szCs w:val="24"/>
        </w:rPr>
        <w:t xml:space="preserve">ja </w:t>
      </w:r>
    </w:p>
    <w:p w14:paraId="3FC2E923" w14:textId="77777777" w:rsidR="00A826A9" w:rsidRDefault="006472C5">
      <w:pPr>
        <w:tabs>
          <w:tab w:val="left" w:pos="6660"/>
        </w:tabs>
        <w:spacing w:line="360" w:lineRule="auto"/>
        <w:rPr>
          <w:rFonts w:ascii="Times New Roman" w:hAnsi="Times New Roman"/>
          <w:sz w:val="24"/>
          <w:szCs w:val="24"/>
        </w:rPr>
      </w:pPr>
      <w:r>
        <w:rPr>
          <w:rFonts w:ascii="Times New Roman" w:hAnsi="Times New Roman"/>
          <w:b/>
          <w:bCs/>
          <w:sz w:val="24"/>
          <w:szCs w:val="24"/>
        </w:rPr>
        <w:t>Riigimetsa Majandamise Keskus</w:t>
      </w:r>
      <w:r>
        <w:rPr>
          <w:rFonts w:ascii="Times New Roman" w:hAnsi="Times New Roman"/>
          <w:sz w:val="24"/>
          <w:szCs w:val="24"/>
        </w:rPr>
        <w:t xml:space="preserve">, registrikood 70004459, keda esindab </w:t>
      </w:r>
      <w:r>
        <w:rPr>
          <w:rFonts w:ascii="Times New Roman" w:hAnsi="Times New Roman"/>
          <w:iCs/>
          <w:sz w:val="24"/>
          <w:szCs w:val="24"/>
        </w:rPr>
        <w:t>RMK juhatuse liikme</w:t>
      </w:r>
      <w:r>
        <w:rPr>
          <w:rFonts w:ascii="Times New Roman" w:hAnsi="Times New Roman"/>
          <w:iCs/>
          <w:sz w:val="24"/>
          <w:szCs w:val="24"/>
        </w:rPr>
        <w:t xml:space="preserve"> 16.01.2024 käskkirja nr 1-5/7 al</w:t>
      </w:r>
      <w:r>
        <w:rPr>
          <w:rFonts w:ascii="Times New Roman" w:hAnsi="Times New Roman"/>
          <w:iCs/>
          <w:sz w:val="24"/>
          <w:szCs w:val="24"/>
        </w:rPr>
        <w:t>usel RMK külastuskorraldusosakonna külastusala juht Üllar Soonik, ühelt poolt</w:t>
      </w:r>
      <w:r>
        <w:rPr>
          <w:rFonts w:ascii="Times New Roman" w:hAnsi="Times New Roman"/>
          <w:sz w:val="24"/>
          <w:szCs w:val="24"/>
        </w:rPr>
        <w:t xml:space="preserve"> (edaspidi </w:t>
      </w:r>
      <w:r>
        <w:rPr>
          <w:rFonts w:ascii="Times New Roman" w:hAnsi="Times New Roman"/>
          <w:i/>
          <w:iCs/>
          <w:sz w:val="24"/>
          <w:szCs w:val="24"/>
        </w:rPr>
        <w:t>Asutus)</w:t>
      </w:r>
      <w:r>
        <w:rPr>
          <w:rFonts w:ascii="Times New Roman" w:hAnsi="Times New Roman"/>
          <w:sz w:val="24"/>
          <w:szCs w:val="24"/>
        </w:rPr>
        <w:t xml:space="preserve">, teiselt poolt, (edaspidi koos </w:t>
      </w:r>
      <w:r>
        <w:rPr>
          <w:rFonts w:ascii="Times New Roman" w:hAnsi="Times New Roman"/>
          <w:i/>
          <w:iCs/>
          <w:sz w:val="24"/>
          <w:szCs w:val="24"/>
        </w:rPr>
        <w:t>pooled),</w:t>
      </w:r>
      <w:r>
        <w:rPr>
          <w:rFonts w:ascii="Times New Roman" w:hAnsi="Times New Roman"/>
          <w:sz w:val="24"/>
          <w:szCs w:val="24"/>
        </w:rPr>
        <w:t xml:space="preserve"> sõlmisid käesoleva lepingu (edaspidi </w:t>
      </w:r>
      <w:r>
        <w:rPr>
          <w:rFonts w:ascii="Times New Roman" w:hAnsi="Times New Roman"/>
          <w:i/>
          <w:iCs/>
          <w:sz w:val="24"/>
          <w:szCs w:val="24"/>
        </w:rPr>
        <w:t>leping</w:t>
      </w:r>
      <w:r>
        <w:rPr>
          <w:rFonts w:ascii="Times New Roman" w:hAnsi="Times New Roman"/>
          <w:sz w:val="24"/>
          <w:szCs w:val="24"/>
        </w:rPr>
        <w:t>) alljärgnevas:</w:t>
      </w:r>
    </w:p>
    <w:p w14:paraId="3376AB33" w14:textId="77777777" w:rsidR="00A826A9" w:rsidRDefault="00A826A9">
      <w:pPr>
        <w:tabs>
          <w:tab w:val="left" w:pos="6660"/>
        </w:tabs>
        <w:rPr>
          <w:rFonts w:ascii="Times New Roman" w:hAnsi="Times New Roman"/>
          <w:sz w:val="24"/>
          <w:szCs w:val="24"/>
        </w:rPr>
      </w:pPr>
    </w:p>
    <w:p w14:paraId="6A9281F1" w14:textId="77777777" w:rsidR="00A826A9" w:rsidRDefault="006472C5">
      <w:pPr>
        <w:pStyle w:val="Pealkiri3"/>
        <w:numPr>
          <w:ilvl w:val="0"/>
          <w:numId w:val="1"/>
        </w:numPr>
        <w:rPr>
          <w:rFonts w:ascii="Times New Roman" w:hAnsi="Times New Roman"/>
          <w:b/>
          <w:color w:val="auto"/>
        </w:rPr>
      </w:pPr>
      <w:r>
        <w:rPr>
          <w:rFonts w:ascii="Times New Roman" w:hAnsi="Times New Roman"/>
          <w:b/>
          <w:color w:val="auto"/>
        </w:rPr>
        <w:t xml:space="preserve">Lepingu sisu </w:t>
      </w:r>
    </w:p>
    <w:p w14:paraId="118FE028" w14:textId="77777777" w:rsidR="00A826A9" w:rsidRDefault="00A826A9">
      <w:pPr>
        <w:rPr>
          <w:sz w:val="24"/>
          <w:szCs w:val="24"/>
        </w:rPr>
      </w:pPr>
    </w:p>
    <w:p w14:paraId="57971DB2"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Käesoleva lepingu eesmärgiks on reguleerida pooltevahelisi suhteid ja koostööd ning leppida kokku poolte vastastikused õigused, kohustused ja vastutus seoses </w:t>
      </w:r>
      <w:r>
        <w:rPr>
          <w:rFonts w:ascii="Times New Roman" w:hAnsi="Times New Roman"/>
          <w:sz w:val="24"/>
          <w:szCs w:val="24"/>
          <w:u w:val="single"/>
        </w:rPr>
        <w:t>projekti Saaremaa Öpilasmalev</w:t>
      </w:r>
      <w:r>
        <w:rPr>
          <w:rFonts w:ascii="Times New Roman" w:hAnsi="Times New Roman"/>
          <w:sz w:val="24"/>
          <w:szCs w:val="24"/>
        </w:rPr>
        <w:t xml:space="preserve"> rühma (edaspidi Rühm) korraldamisega ning õpilasmalevas osalevate 13-15-aastaste noorte (edaspidi Noored) töötingimustega. </w:t>
      </w:r>
    </w:p>
    <w:p w14:paraId="5B5B1439"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Riigimetsa Majandamise Keskus võtab </w:t>
      </w:r>
      <w:bookmarkStart w:id="0" w:name="_Hlk171696065"/>
      <w:r>
        <w:rPr>
          <w:rFonts w:ascii="Times New Roman" w:hAnsi="Times New Roman"/>
          <w:sz w:val="24"/>
          <w:szCs w:val="24"/>
          <w:u w:val="single"/>
        </w:rPr>
        <w:t>projekti Saaremaa Öpilasmalev</w:t>
      </w:r>
      <w:r>
        <w:rPr>
          <w:rFonts w:ascii="Times New Roman" w:hAnsi="Times New Roman"/>
          <w:sz w:val="24"/>
          <w:szCs w:val="24"/>
        </w:rPr>
        <w:t xml:space="preserve"> </w:t>
      </w:r>
      <w:bookmarkEnd w:id="0"/>
      <w:r>
        <w:rPr>
          <w:rFonts w:ascii="Times New Roman" w:hAnsi="Times New Roman"/>
          <w:sz w:val="24"/>
          <w:szCs w:val="24"/>
        </w:rPr>
        <w:t xml:space="preserve">raames tööle 6 malevlast vanuses13-15 aastat. </w:t>
      </w:r>
    </w:p>
    <w:p w14:paraId="5023B163"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Lepingu  kehtivuse  jooksul  tegutsevad  pooled  sõltumatute  lepingupooltena.  Käesoleva  lepingu ühtegi sätet ei saa käsitleda sellisena, mis looks poolte vahel mistahes vormis ühise ettevõtte või töösuhte, samuti ei ole kummalgi poolel õigust teise poole nimel mistahes kohustusi võtta või luua ja sõlmida mistahes viisil teisele poolele siduvaid kokkuleppeid.</w:t>
      </w:r>
    </w:p>
    <w:p w14:paraId="04590546" w14:textId="77777777" w:rsidR="00A826A9" w:rsidRDefault="00A826A9">
      <w:pPr>
        <w:tabs>
          <w:tab w:val="left" w:pos="720"/>
          <w:tab w:val="left" w:pos="6660"/>
        </w:tabs>
        <w:ind w:left="708" w:hanging="708"/>
        <w:rPr>
          <w:rFonts w:ascii="Times New Roman" w:hAnsi="Times New Roman"/>
          <w:sz w:val="24"/>
          <w:szCs w:val="24"/>
        </w:rPr>
      </w:pPr>
    </w:p>
    <w:p w14:paraId="662C0DE4" w14:textId="77777777" w:rsidR="00A826A9" w:rsidRDefault="006472C5">
      <w:pPr>
        <w:pStyle w:val="Pealkiri3"/>
        <w:numPr>
          <w:ilvl w:val="0"/>
          <w:numId w:val="1"/>
        </w:numPr>
        <w:rPr>
          <w:rFonts w:ascii="Times New Roman" w:hAnsi="Times New Roman"/>
          <w:b/>
          <w:color w:val="auto"/>
        </w:rPr>
      </w:pPr>
      <w:r>
        <w:rPr>
          <w:rFonts w:ascii="Times New Roman" w:hAnsi="Times New Roman"/>
          <w:b/>
          <w:color w:val="auto"/>
        </w:rPr>
        <w:t>Rühma üldandmed</w:t>
      </w:r>
    </w:p>
    <w:p w14:paraId="431DDE43" w14:textId="77777777" w:rsidR="00A826A9" w:rsidRDefault="006472C5">
      <w:pPr>
        <w:pStyle w:val="Loendilik"/>
        <w:numPr>
          <w:ilvl w:val="1"/>
          <w:numId w:val="1"/>
        </w:numPr>
        <w:rPr>
          <w:rFonts w:ascii="Times New Roman" w:hAnsi="Times New Roman"/>
          <w:sz w:val="24"/>
          <w:szCs w:val="24"/>
        </w:rPr>
      </w:pPr>
      <w:bookmarkStart w:id="1" w:name="_Hlk132703262"/>
      <w:r>
        <w:rPr>
          <w:rFonts w:ascii="Times New Roman" w:hAnsi="Times New Roman"/>
          <w:sz w:val="24"/>
          <w:szCs w:val="24"/>
        </w:rPr>
        <w:t>Toimumise aeg: 14.07.-25.07.2025.</w:t>
      </w:r>
      <w:bookmarkEnd w:id="1"/>
    </w:p>
    <w:p w14:paraId="6BE48289" w14:textId="77777777" w:rsidR="00A826A9" w:rsidRDefault="006472C5">
      <w:pPr>
        <w:pStyle w:val="Loendilik"/>
        <w:numPr>
          <w:ilvl w:val="1"/>
          <w:numId w:val="1"/>
        </w:numPr>
        <w:rPr>
          <w:rFonts w:ascii="Times New Roman" w:hAnsi="Times New Roman"/>
          <w:sz w:val="24"/>
          <w:szCs w:val="24"/>
        </w:rPr>
      </w:pPr>
      <w:r>
        <w:rPr>
          <w:rFonts w:ascii="Times New Roman" w:hAnsi="Times New Roman"/>
          <w:sz w:val="24"/>
          <w:szCs w:val="24"/>
        </w:rPr>
        <w:t>Tööaeg: esmaspäevast reedeni vastavalt tööajagraafikule kokku 10 tööpäeva.</w:t>
      </w:r>
    </w:p>
    <w:p w14:paraId="3870A593" w14:textId="77777777" w:rsidR="00A826A9" w:rsidRDefault="006472C5">
      <w:pPr>
        <w:numPr>
          <w:ilvl w:val="1"/>
          <w:numId w:val="1"/>
        </w:numPr>
        <w:spacing w:line="360" w:lineRule="auto"/>
        <w:rPr>
          <w:rFonts w:ascii="Times New Roman" w:hAnsi="Times New Roman"/>
          <w:sz w:val="24"/>
          <w:szCs w:val="24"/>
        </w:rPr>
      </w:pPr>
      <w:r>
        <w:rPr>
          <w:rFonts w:ascii="Times New Roman" w:hAnsi="Times New Roman"/>
          <w:sz w:val="24"/>
          <w:szCs w:val="24"/>
        </w:rPr>
        <w:t>Toimumise koht:</w:t>
      </w:r>
      <w:r>
        <w:rPr>
          <w:rFonts w:ascii="Times New Roman" w:hAnsi="Times New Roman"/>
          <w:sz w:val="24"/>
          <w:szCs w:val="24"/>
        </w:rPr>
        <w:t xml:space="preserve"> Saaremaa vald, </w:t>
      </w:r>
      <w:proofErr w:type="spellStart"/>
      <w:r>
        <w:rPr>
          <w:rFonts w:ascii="Times New Roman" w:hAnsi="Times New Roman"/>
          <w:sz w:val="24"/>
          <w:szCs w:val="24"/>
        </w:rPr>
        <w:t>Peederga</w:t>
      </w:r>
      <w:proofErr w:type="spellEnd"/>
      <w:r>
        <w:rPr>
          <w:rFonts w:ascii="Times New Roman" w:hAnsi="Times New Roman"/>
          <w:sz w:val="24"/>
          <w:szCs w:val="24"/>
        </w:rPr>
        <w:t xml:space="preserve"> küla, Laugu metsavahimaja.</w:t>
      </w:r>
    </w:p>
    <w:p w14:paraId="548CD024" w14:textId="77777777" w:rsidR="00A826A9" w:rsidRDefault="006472C5">
      <w:pPr>
        <w:numPr>
          <w:ilvl w:val="1"/>
          <w:numId w:val="1"/>
        </w:numPr>
        <w:spacing w:line="360" w:lineRule="auto"/>
        <w:rPr>
          <w:rFonts w:ascii="Times New Roman" w:hAnsi="Times New Roman"/>
          <w:sz w:val="24"/>
          <w:szCs w:val="24"/>
        </w:rPr>
      </w:pPr>
      <w:r>
        <w:rPr>
          <w:rFonts w:ascii="Times New Roman" w:hAnsi="Times New Roman"/>
          <w:sz w:val="24"/>
          <w:szCs w:val="24"/>
        </w:rPr>
        <w:t xml:space="preserve">Töö iseloom: heakorratööd ja haljastus. </w:t>
      </w:r>
    </w:p>
    <w:p w14:paraId="3919E9D1"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Noorte tööpäeva pikkus on 4 (neli) tundi. Noored tohivad teha töid, kus täidetavad tööülesanded on lihtsat laadi ega nõua suurt kehalist või vaimset pingutust. Noortel on keelatud töötada kella 22.00–06.00 vahelisel ajal.</w:t>
      </w:r>
    </w:p>
    <w:p w14:paraId="322BD09E" w14:textId="77777777" w:rsidR="00A826A9" w:rsidRDefault="006472C5">
      <w:pPr>
        <w:numPr>
          <w:ilvl w:val="1"/>
          <w:numId w:val="1"/>
        </w:numPr>
        <w:spacing w:line="360" w:lineRule="auto"/>
        <w:rPr>
          <w:rFonts w:ascii="Times New Roman" w:hAnsi="Times New Roman"/>
          <w:sz w:val="24"/>
          <w:szCs w:val="24"/>
        </w:rPr>
      </w:pPr>
      <w:r>
        <w:rPr>
          <w:rFonts w:ascii="Times New Roman" w:hAnsi="Times New Roman"/>
          <w:sz w:val="24"/>
          <w:szCs w:val="24"/>
        </w:rPr>
        <w:t>Noorte arv Rühmas: 6 malevlast</w:t>
      </w:r>
      <w:r>
        <w:rPr>
          <w:sz w:val="24"/>
          <w:szCs w:val="24"/>
        </w:rPr>
        <w:t xml:space="preserve"> </w:t>
      </w:r>
      <w:r>
        <w:rPr>
          <w:rFonts w:ascii="Times New Roman" w:hAnsi="Times New Roman"/>
          <w:sz w:val="24"/>
          <w:szCs w:val="24"/>
        </w:rPr>
        <w:t>vanuses13-15 aastat</w:t>
      </w:r>
    </w:p>
    <w:p w14:paraId="55EF0122"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lastRenderedPageBreak/>
        <w:t xml:space="preserve">Noorte töötasu (bruto): Tunnitöö põhise töö tasuks on 5,31 eurot tunnis, millele lisanduvad riiklikud maksud, lähtuvalt kehtivatest õigusaktidest. </w:t>
      </w:r>
    </w:p>
    <w:p w14:paraId="4D0B56FC" w14:textId="77777777" w:rsidR="00A826A9" w:rsidRDefault="00A826A9">
      <w:pPr>
        <w:tabs>
          <w:tab w:val="left" w:pos="720"/>
          <w:tab w:val="left" w:pos="3060"/>
        </w:tabs>
        <w:rPr>
          <w:rFonts w:ascii="Times New Roman" w:hAnsi="Times New Roman"/>
          <w:sz w:val="24"/>
          <w:szCs w:val="24"/>
        </w:rPr>
      </w:pPr>
    </w:p>
    <w:p w14:paraId="4714CF06" w14:textId="77777777" w:rsidR="00A826A9" w:rsidRDefault="006472C5">
      <w:pPr>
        <w:pStyle w:val="Pealkiri3"/>
        <w:numPr>
          <w:ilvl w:val="0"/>
          <w:numId w:val="1"/>
        </w:numPr>
        <w:rPr>
          <w:rFonts w:ascii="Times New Roman" w:hAnsi="Times New Roman"/>
          <w:b/>
          <w:color w:val="auto"/>
        </w:rPr>
      </w:pPr>
      <w:r>
        <w:rPr>
          <w:rFonts w:ascii="Times New Roman" w:hAnsi="Times New Roman"/>
          <w:b/>
          <w:color w:val="auto"/>
        </w:rPr>
        <w:t>Poolte kohustused</w:t>
      </w:r>
    </w:p>
    <w:p w14:paraId="0456EBFB" w14:textId="77777777" w:rsidR="00A826A9" w:rsidRDefault="006472C5">
      <w:pPr>
        <w:pStyle w:val="Pealkiri4"/>
        <w:numPr>
          <w:ilvl w:val="1"/>
          <w:numId w:val="1"/>
        </w:numPr>
        <w:rPr>
          <w:rFonts w:ascii="Times New Roman" w:hAnsi="Times New Roman"/>
          <w:bCs/>
          <w:color w:val="auto"/>
          <w:sz w:val="24"/>
          <w:szCs w:val="24"/>
        </w:rPr>
      </w:pPr>
      <w:r>
        <w:rPr>
          <w:rFonts w:ascii="Times New Roman" w:hAnsi="Times New Roman"/>
          <w:bCs/>
          <w:color w:val="auto"/>
          <w:sz w:val="24"/>
          <w:szCs w:val="24"/>
        </w:rPr>
        <w:t>Saaremaa Noorsootöö Keskus</w:t>
      </w:r>
      <w:r>
        <w:rPr>
          <w:rFonts w:ascii="Times New Roman" w:hAnsi="Times New Roman"/>
          <w:bCs/>
          <w:color w:val="auto"/>
          <w:sz w:val="24"/>
          <w:szCs w:val="24"/>
        </w:rPr>
        <w:t xml:space="preserve"> kohustub:</w:t>
      </w:r>
    </w:p>
    <w:p w14:paraId="15A7A4A6"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komplekteerima Rühma punktis 2.4. ettenähtud tööde jaoks sobivatest Noortest;</w:t>
      </w:r>
    </w:p>
    <w:p w14:paraId="5B642B13"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varustama Noori ja nende vanemaid vajaliku informatsiooniga;</w:t>
      </w:r>
    </w:p>
    <w:p w14:paraId="2CD56FA4"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korraldama Noorte toitlustamise;</w:t>
      </w:r>
    </w:p>
    <w:p w14:paraId="1328A419"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korraldama Rühma transpordi Rühma toimumiskohta; </w:t>
      </w:r>
    </w:p>
    <w:p w14:paraId="192C0B6E"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korraldama Noorte töövälise aja sisustamise;</w:t>
      </w:r>
    </w:p>
    <w:p w14:paraId="49BF4537"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tagama rühmaga koos vähemalt kaks Noorte tegevust koordineerivat täisealise rühmajuhi;</w:t>
      </w:r>
    </w:p>
    <w:p w14:paraId="49CF290B"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sõlmima Noortega individuaalselt töösuhet reguleeriva lepingu;</w:t>
      </w:r>
    </w:p>
    <w:p w14:paraId="2B667193"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tasuma Noortele tehtud tööde eest vastavalt käesoleva lepingu punktile 2.6 ja Noortega individuaalselt sõlmitud töösuhet reguleerivale </w:t>
      </w:r>
      <w:r>
        <w:rPr>
          <w:rFonts w:ascii="Times New Roman" w:hAnsi="Times New Roman"/>
          <w:sz w:val="24"/>
          <w:szCs w:val="24"/>
        </w:rPr>
        <w:t>lepingule;</w:t>
      </w:r>
    </w:p>
    <w:p w14:paraId="141FE16E"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korraldama Riigimetsa Majandamise Keskusele arve koostamise </w:t>
      </w:r>
      <w:r>
        <w:rPr>
          <w:rFonts w:ascii="Times New Roman" w:hAnsi="Times New Roman"/>
          <w:sz w:val="24"/>
          <w:szCs w:val="24"/>
          <w:u w:val="single"/>
        </w:rPr>
        <w:t>Saaremaa Vallavalitsuse poolt</w:t>
      </w:r>
      <w:r>
        <w:rPr>
          <w:rFonts w:ascii="Times New Roman" w:hAnsi="Times New Roman"/>
          <w:sz w:val="24"/>
          <w:szCs w:val="24"/>
        </w:rPr>
        <w:t xml:space="preserve"> Rühma poolt teostatud tööde eest, vastavalt punktis 2 kirjeldatule.</w:t>
      </w:r>
    </w:p>
    <w:p w14:paraId="26180850"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pidama arvestust Noorte töötundide kohta. Kooskõlastama Rühma vahetuse lõpus koos Asutuse esindajaga Rühma tööaja arvestuse.</w:t>
      </w:r>
    </w:p>
    <w:p w14:paraId="0303A641" w14:textId="77777777" w:rsidR="00A826A9" w:rsidRDefault="00A826A9">
      <w:pPr>
        <w:tabs>
          <w:tab w:val="left" w:pos="720"/>
          <w:tab w:val="left" w:pos="3060"/>
        </w:tabs>
        <w:rPr>
          <w:rFonts w:ascii="Times New Roman" w:hAnsi="Times New Roman"/>
          <w:sz w:val="24"/>
          <w:szCs w:val="24"/>
        </w:rPr>
      </w:pPr>
    </w:p>
    <w:p w14:paraId="3E0DC023" w14:textId="77777777" w:rsidR="00A826A9" w:rsidRDefault="006472C5">
      <w:pPr>
        <w:pStyle w:val="Pealkiri4"/>
        <w:numPr>
          <w:ilvl w:val="1"/>
          <w:numId w:val="1"/>
        </w:numPr>
        <w:rPr>
          <w:rFonts w:ascii="Times New Roman" w:hAnsi="Times New Roman"/>
          <w:color w:val="auto"/>
          <w:sz w:val="24"/>
          <w:szCs w:val="24"/>
        </w:rPr>
      </w:pPr>
      <w:r>
        <w:rPr>
          <w:rFonts w:ascii="Times New Roman" w:hAnsi="Times New Roman"/>
          <w:color w:val="auto"/>
          <w:sz w:val="24"/>
          <w:szCs w:val="24"/>
        </w:rPr>
        <w:t>Asutus kohustub:</w:t>
      </w:r>
    </w:p>
    <w:p w14:paraId="3090E538"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mitte rakendama Noori selliste tööde tegemisel, mille tegemine on õigusaktidest tulenevalt piiratud, keelatud või vastuolus heade kommetega (seal hulgas, kuid mitte ainult, tööd, mille tegemine on keelatud Noorte vanuse tõttu, nõuavad eriväljaõpet, on ohtlikud tervisele jne);</w:t>
      </w:r>
    </w:p>
    <w:p w14:paraId="41B67268"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tagama Noortele tööd käesoleva lepingu punktis 2 määratud viisil, kokku 10 (kümme) tööpäeva.</w:t>
      </w:r>
    </w:p>
    <w:p w14:paraId="0F4FCA30"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korraldama vajadusel Noortele tööde teostamiseks vajaliku väljaõppe ning tööohutusalase juhendamise. </w:t>
      </w:r>
    </w:p>
    <w:p w14:paraId="030C5514"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varustama Noori tööde teostamiseks vajalike vahenditega;</w:t>
      </w:r>
    </w:p>
    <w:p w14:paraId="0B28983E"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kooskõlastama lepingu punktis 2.4 (töö iseloom) nimetatud tegevused ja muudatused tegevustes </w:t>
      </w:r>
      <w:bookmarkStart w:id="2" w:name="_Hlk171694666"/>
      <w:r>
        <w:rPr>
          <w:rFonts w:ascii="Times New Roman" w:hAnsi="Times New Roman"/>
          <w:bCs/>
          <w:sz w:val="24"/>
          <w:szCs w:val="24"/>
        </w:rPr>
        <w:t>Saaremaa Noorsootöö Keskus</w:t>
      </w:r>
      <w:bookmarkEnd w:id="2"/>
      <w:r>
        <w:rPr>
          <w:rFonts w:ascii="Times New Roman" w:hAnsi="Times New Roman"/>
          <w:bCs/>
          <w:sz w:val="24"/>
          <w:szCs w:val="24"/>
        </w:rPr>
        <w:t>ega</w:t>
      </w:r>
      <w:r>
        <w:rPr>
          <w:rFonts w:ascii="Times New Roman" w:hAnsi="Times New Roman"/>
          <w:sz w:val="24"/>
          <w:szCs w:val="24"/>
        </w:rPr>
        <w:t>;</w:t>
      </w:r>
    </w:p>
    <w:p w14:paraId="2F6529F0"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sz w:val="24"/>
          <w:szCs w:val="24"/>
        </w:rPr>
        <w:lastRenderedPageBreak/>
        <w:t>hoidma tähtajatuna saladuses ning mitte edastama kolmandatele isikutele isikuandmeid, olenemata sellest kas need on teatavaks saanud lepingulisi kohustusi täites või muul viisil, kui õigusaktides ei ole sätestatud teisiti.</w:t>
      </w:r>
    </w:p>
    <w:p w14:paraId="5706BB7C" w14:textId="77777777" w:rsidR="00A826A9" w:rsidRDefault="00A826A9">
      <w:pPr>
        <w:suppressAutoHyphens w:val="0"/>
        <w:spacing w:before="0" w:after="0" w:line="360" w:lineRule="auto"/>
        <w:ind w:left="567"/>
        <w:rPr>
          <w:rFonts w:ascii="Times New Roman" w:hAnsi="Times New Roman"/>
          <w:sz w:val="24"/>
          <w:szCs w:val="24"/>
        </w:rPr>
      </w:pPr>
    </w:p>
    <w:p w14:paraId="385376CD"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Rahalised kokkulepped</w:t>
      </w:r>
    </w:p>
    <w:p w14:paraId="75016418"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Pooled on käesolevas lepingus märgitud õpilasmaleva </w:t>
      </w:r>
      <w:r>
        <w:rPr>
          <w:rFonts w:ascii="Times New Roman" w:hAnsi="Times New Roman"/>
          <w:sz w:val="24"/>
          <w:szCs w:val="24"/>
        </w:rPr>
        <w:t>teostamiseks leppinud kokku järgmistes rahalistes kohustustes:</w:t>
      </w:r>
    </w:p>
    <w:p w14:paraId="5169F3D0"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bCs/>
          <w:sz w:val="24"/>
          <w:szCs w:val="24"/>
        </w:rPr>
        <w:t>Saaremaa vald</w:t>
      </w:r>
      <w:r>
        <w:rPr>
          <w:rFonts w:ascii="Times New Roman" w:hAnsi="Times New Roman"/>
          <w:sz w:val="24"/>
          <w:szCs w:val="24"/>
        </w:rPr>
        <w:t xml:space="preserve"> esitab Asutusele käibemaksuga arve, mis sisaldab Noore bruto töötasu, töötasult makstavaid riiklike makse ja teenustasu summat.</w:t>
      </w:r>
    </w:p>
    <w:p w14:paraId="68BB5F95"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bCs/>
          <w:sz w:val="24"/>
          <w:szCs w:val="24"/>
        </w:rPr>
        <w:t>Saaremaa valla</w:t>
      </w:r>
      <w:r>
        <w:rPr>
          <w:rFonts w:ascii="Times New Roman" w:hAnsi="Times New Roman"/>
          <w:sz w:val="24"/>
          <w:szCs w:val="24"/>
        </w:rPr>
        <w:t xml:space="preserve"> arve tasumise tähtaeg on 21 (kakskümmend üks) kalendripäeva. Arve mittetähtajalisel tasumisel kohustub Asutus tasuma viivist 0,06 (null koma null kuus) % päevas iga tasumisega viivitatud päeva eest.</w:t>
      </w:r>
    </w:p>
    <w:p w14:paraId="774EBBFB" w14:textId="77777777" w:rsidR="00A826A9" w:rsidRDefault="006472C5">
      <w:pPr>
        <w:numPr>
          <w:ilvl w:val="2"/>
          <w:numId w:val="1"/>
        </w:numPr>
        <w:suppressAutoHyphens w:val="0"/>
        <w:spacing w:before="0" w:after="0" w:line="360" w:lineRule="auto"/>
        <w:rPr>
          <w:rFonts w:ascii="Times New Roman" w:hAnsi="Times New Roman"/>
          <w:sz w:val="24"/>
          <w:szCs w:val="24"/>
        </w:rPr>
      </w:pPr>
      <w:r>
        <w:rPr>
          <w:rFonts w:ascii="Times New Roman" w:hAnsi="Times New Roman"/>
          <w:bCs/>
          <w:sz w:val="24"/>
          <w:szCs w:val="24"/>
        </w:rPr>
        <w:t>Saaremaa vald</w:t>
      </w:r>
      <w:r>
        <w:rPr>
          <w:rFonts w:ascii="Times New Roman" w:hAnsi="Times New Roman"/>
          <w:sz w:val="24"/>
          <w:szCs w:val="24"/>
        </w:rPr>
        <w:t xml:space="preserve"> esitab arve vaid elektrooniliselt. Arve esitamiseks tuleb kasutada elektrooniliste arvete esitamiseks mõeldud raamatupidamistarkvara või raamatupidamistarkvara E-</w:t>
      </w:r>
      <w:proofErr w:type="spellStart"/>
      <w:r>
        <w:rPr>
          <w:rFonts w:ascii="Times New Roman" w:hAnsi="Times New Roman"/>
          <w:sz w:val="24"/>
          <w:szCs w:val="24"/>
        </w:rPr>
        <w:t>arveldaja</w:t>
      </w:r>
      <w:proofErr w:type="spellEnd"/>
      <w:r>
        <w:rPr>
          <w:rFonts w:ascii="Times New Roman" w:hAnsi="Times New Roman"/>
          <w:sz w:val="24"/>
          <w:szCs w:val="24"/>
        </w:rPr>
        <w:t xml:space="preserve">, mis asub ettevõtjaportaalis </w:t>
      </w:r>
      <w:hyperlink r:id="rId6">
        <w:r>
          <w:rPr>
            <w:rStyle w:val="Hperlink"/>
            <w:rFonts w:ascii="Times New Roman" w:hAnsi="Times New Roman"/>
            <w:sz w:val="24"/>
            <w:szCs w:val="24"/>
          </w:rPr>
          <w:t>https://www.rik.ee/et/e-arveldaja</w:t>
        </w:r>
      </w:hyperlink>
      <w:r>
        <w:rPr>
          <w:rFonts w:ascii="Times New Roman" w:hAnsi="Times New Roman"/>
          <w:sz w:val="24"/>
          <w:szCs w:val="24"/>
        </w:rPr>
        <w:t xml:space="preserve"> .</w:t>
      </w:r>
    </w:p>
    <w:p w14:paraId="228E78C2"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Pooled  on  kokku  leppinud,  et  kumbki  pool  kannab  lepingust  tulenevate  kohustuste  täitmisega seoses vastavale poolele kaasnevad kulud ise, v.a kui lepingus on selgesõnaliselt sätestatud teisiti, ning kumbki pool ei ole kohustatud maksma teisele  poolele lepingu täimisega seoses lepingus nimetamata tasusid.</w:t>
      </w:r>
    </w:p>
    <w:p w14:paraId="4EBB6598" w14:textId="77777777" w:rsidR="00A826A9" w:rsidRDefault="00A826A9">
      <w:pPr>
        <w:suppressAutoHyphens w:val="0"/>
        <w:spacing w:before="0" w:after="0" w:line="360" w:lineRule="auto"/>
        <w:ind w:left="567"/>
        <w:rPr>
          <w:rFonts w:ascii="Times New Roman" w:hAnsi="Times New Roman"/>
          <w:sz w:val="24"/>
          <w:szCs w:val="24"/>
        </w:rPr>
      </w:pPr>
    </w:p>
    <w:p w14:paraId="06355E20"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Poolte vastutus</w:t>
      </w:r>
    </w:p>
    <w:p w14:paraId="4868A64D"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Pooled vastutavad lepingu rikkumisega teisele poolele tekitatud kahju (välja arvatud saamata jäänud tulu) eest.</w:t>
      </w:r>
    </w:p>
    <w:p w14:paraId="71C0A60C" w14:textId="77777777" w:rsidR="00A826A9" w:rsidRDefault="006472C5">
      <w:pPr>
        <w:numPr>
          <w:ilvl w:val="1"/>
          <w:numId w:val="1"/>
        </w:numPr>
        <w:spacing w:line="360" w:lineRule="auto"/>
        <w:rPr>
          <w:rFonts w:ascii="Times New Roman" w:hAnsi="Times New Roman"/>
          <w:sz w:val="24"/>
          <w:szCs w:val="24"/>
        </w:rPr>
      </w:pPr>
      <w:r>
        <w:rPr>
          <w:rFonts w:ascii="Times New Roman" w:hAnsi="Times New Roman"/>
          <w:sz w:val="24"/>
          <w:szCs w:val="24"/>
        </w:rPr>
        <w:t xml:space="preserve">Juhul, kui Poole tegevusest või tegevusetusest tulenevalt on Rühma töö </w:t>
      </w:r>
      <w:r>
        <w:rPr>
          <w:rFonts w:ascii="Times New Roman" w:hAnsi="Times New Roman"/>
          <w:sz w:val="24"/>
          <w:szCs w:val="24"/>
        </w:rPr>
        <w:t>toimumine lepingus määratud tingimusel välistatud, kohustub lepingut rikkunud pool tasuma teisele poolele leppetrahvi 1000 (tuhat) eurot.</w:t>
      </w:r>
    </w:p>
    <w:p w14:paraId="06AEFE8B"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Pooled ei vastuta teise poole ees, kui lepingu täitmata jätmine või mittekohane täitmine on tingitud teise poole lepingus võetud kohustuste mittetäitmisest.</w:t>
      </w:r>
    </w:p>
    <w:p w14:paraId="0267C86E"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Pooled vabanevad vastutusest lepingu rikkumise korral, kui rikkumise tingis vääramatu jõud ning lepingu täitmist polnud pärast vääramatu jõu mõju lõppemist otstarbekas jätkata.</w:t>
      </w:r>
    </w:p>
    <w:p w14:paraId="6280E4B2" w14:textId="77777777" w:rsidR="00A826A9" w:rsidRDefault="00A826A9">
      <w:pPr>
        <w:suppressAutoHyphens w:val="0"/>
        <w:spacing w:before="0" w:after="0" w:line="360" w:lineRule="auto"/>
        <w:ind w:left="567"/>
        <w:rPr>
          <w:rFonts w:ascii="Times New Roman" w:hAnsi="Times New Roman"/>
          <w:sz w:val="24"/>
          <w:szCs w:val="24"/>
        </w:rPr>
      </w:pPr>
    </w:p>
    <w:p w14:paraId="05D27E7A"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Lepingu muutmine ja lõpetamine</w:t>
      </w:r>
    </w:p>
    <w:p w14:paraId="774AB175"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lastRenderedPageBreak/>
        <w:t>Käesolevat lepingut võib muuta vaid poolte kirjalikul kokkuleppel.</w:t>
      </w:r>
    </w:p>
    <w:p w14:paraId="0786DCFA"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Pooltel on õigus mõjuvate põhjuste olemasolul leping ennetähtaegselt lõpetada, teavitades sellest teist poolt kirjalikult taasesitatavas vormis hiljemalt 1 (üks)  kuu enne õpilasmaleva Rühma toimumise aja algust.</w:t>
      </w:r>
    </w:p>
    <w:p w14:paraId="5BD825E1"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Pooltel on õigus leping ühepoolselt ette teatamata lõpetada, kui teine pool rikub lepingust talle tulenevaid kohustusi.</w:t>
      </w:r>
    </w:p>
    <w:p w14:paraId="0E321863" w14:textId="77777777" w:rsidR="00A826A9" w:rsidRDefault="00A826A9">
      <w:pPr>
        <w:spacing w:line="360" w:lineRule="auto"/>
        <w:ind w:left="720"/>
        <w:rPr>
          <w:rFonts w:ascii="Times New Roman" w:hAnsi="Times New Roman"/>
          <w:sz w:val="24"/>
          <w:szCs w:val="24"/>
        </w:rPr>
      </w:pPr>
    </w:p>
    <w:p w14:paraId="32DE33CE"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Lõppsätted</w:t>
      </w:r>
    </w:p>
    <w:p w14:paraId="11763543"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Käesoleva Lepinguga reguleerimata küsimustes lähtuvad pooled Eesti Vabariigis kehtivatest õigusaktidest, headest tavadest ja vastastikusest huvide arvestamisest;</w:t>
      </w:r>
    </w:p>
    <w:p w14:paraId="7EE6137E"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Lepingu tekst on koostatud läbirääkimiste tulemusel ning vastab poolte tegelikule tahtele. Pooled kinnitavad, et on lepingu hoolikalt läbi lugenud ning et kõik lepingu sätted ja tingimused on </w:t>
      </w:r>
      <w:r>
        <w:rPr>
          <w:rFonts w:ascii="Times New Roman" w:hAnsi="Times New Roman"/>
          <w:sz w:val="24"/>
          <w:szCs w:val="24"/>
        </w:rPr>
        <w:t>üheselt arusaadavad ja mõistetavad.</w:t>
      </w:r>
    </w:p>
    <w:p w14:paraId="5B86C5E7"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Käesolevast lepingust tulenevad vaidlused lahendatakse läbirääkimiste teel. Kui läbirääkimised tulemusi ei anna, lahendatakse vaidlused õigusaktidega ettenähtud korras;</w:t>
      </w:r>
    </w:p>
    <w:p w14:paraId="5C6315F1"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Käesolev leping jõustub selle allkirjastamise hetkest ja kehtib kuni pooled on kõik lepingust tulenevad kohustused täitnud.</w:t>
      </w:r>
    </w:p>
    <w:p w14:paraId="604DB563" w14:textId="77777777" w:rsidR="00A826A9" w:rsidRDefault="006472C5">
      <w:pPr>
        <w:pStyle w:val="Loendilik"/>
        <w:numPr>
          <w:ilvl w:val="1"/>
          <w:numId w:val="1"/>
        </w:numPr>
        <w:rPr>
          <w:rFonts w:ascii="Times New Roman" w:hAnsi="Times New Roman"/>
          <w:sz w:val="24"/>
          <w:szCs w:val="24"/>
        </w:rPr>
      </w:pPr>
      <w:r>
        <w:rPr>
          <w:rFonts w:ascii="Times New Roman" w:hAnsi="Times New Roman"/>
          <w:sz w:val="24"/>
          <w:szCs w:val="24"/>
        </w:rPr>
        <w:t xml:space="preserve">Projekti Saaremaa Öpilasmalev kontaktisik on Merle </w:t>
      </w:r>
      <w:proofErr w:type="spellStart"/>
      <w:r>
        <w:rPr>
          <w:rFonts w:ascii="Times New Roman" w:hAnsi="Times New Roman"/>
          <w:sz w:val="24"/>
          <w:szCs w:val="24"/>
        </w:rPr>
        <w:t>Simmer</w:t>
      </w:r>
      <w:proofErr w:type="spellEnd"/>
      <w:r>
        <w:rPr>
          <w:rFonts w:ascii="Times New Roman" w:hAnsi="Times New Roman"/>
          <w:sz w:val="24"/>
          <w:szCs w:val="24"/>
        </w:rPr>
        <w:t xml:space="preserve">, e-post: </w:t>
      </w:r>
      <w:r>
        <w:rPr>
          <w:rStyle w:val="Hperlink"/>
          <w:rFonts w:ascii="Times New Roman" w:hAnsi="Times New Roman"/>
          <w:sz w:val="24"/>
          <w:szCs w:val="24"/>
        </w:rPr>
        <w:t>malev@saarenoored.ee</w:t>
      </w:r>
      <w:r>
        <w:rPr>
          <w:rFonts w:ascii="Times New Roman" w:hAnsi="Times New Roman"/>
          <w:sz w:val="24"/>
          <w:szCs w:val="24"/>
        </w:rPr>
        <w:t xml:space="preserve"> , tel: 5301 2355</w:t>
      </w:r>
    </w:p>
    <w:p w14:paraId="203473F4"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 xml:space="preserve">Riigimetsa Majandamise Keskuse kontaktisik on Üllar Soonik, tel: 515 8901, e-post: </w:t>
      </w:r>
      <w:hyperlink r:id="rId7">
        <w:r>
          <w:rPr>
            <w:rStyle w:val="Hperlink"/>
            <w:rFonts w:ascii="Times New Roman" w:hAnsi="Times New Roman"/>
            <w:sz w:val="24"/>
            <w:szCs w:val="24"/>
          </w:rPr>
          <w:t>yllar.soonik@rmk.ee</w:t>
        </w:r>
      </w:hyperlink>
    </w:p>
    <w:p w14:paraId="17511B14" w14:textId="77777777" w:rsidR="00A826A9" w:rsidRDefault="00A826A9">
      <w:pPr>
        <w:suppressAutoHyphens w:val="0"/>
        <w:spacing w:before="0" w:after="0" w:line="360" w:lineRule="auto"/>
        <w:ind w:left="567"/>
        <w:rPr>
          <w:rFonts w:ascii="Times New Roman" w:hAnsi="Times New Roman"/>
          <w:sz w:val="24"/>
          <w:szCs w:val="24"/>
        </w:rPr>
      </w:pPr>
    </w:p>
    <w:p w14:paraId="1D889407"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Vaidluste lahendamine</w:t>
      </w:r>
    </w:p>
    <w:p w14:paraId="1BA38824" w14:textId="77777777" w:rsidR="00A826A9" w:rsidRDefault="006472C5">
      <w:pPr>
        <w:numPr>
          <w:ilvl w:val="1"/>
          <w:numId w:val="1"/>
        </w:numPr>
        <w:suppressAutoHyphens w:val="0"/>
        <w:spacing w:before="0" w:after="0" w:line="360" w:lineRule="auto"/>
        <w:rPr>
          <w:rFonts w:ascii="Times New Roman" w:hAnsi="Times New Roman"/>
          <w:sz w:val="24"/>
          <w:szCs w:val="24"/>
        </w:rPr>
      </w:pPr>
      <w:r>
        <w:rPr>
          <w:rFonts w:ascii="Times New Roman" w:hAnsi="Times New Roman"/>
          <w:sz w:val="24"/>
          <w:szCs w:val="24"/>
        </w:rPr>
        <w:t>Lepingust tulenevad vaidlused lahendatakse läbirääkimiste teel, kokkuleppele mittejõudmisel lahendatakse vaidlused Harju Maakohtus.</w:t>
      </w:r>
    </w:p>
    <w:p w14:paraId="6BAA9E5F" w14:textId="77777777" w:rsidR="00A826A9" w:rsidRDefault="00A826A9">
      <w:pPr>
        <w:suppressAutoHyphens w:val="0"/>
        <w:spacing w:before="0" w:after="0" w:line="360" w:lineRule="auto"/>
        <w:ind w:left="567"/>
        <w:rPr>
          <w:rFonts w:ascii="Times New Roman" w:hAnsi="Times New Roman"/>
          <w:sz w:val="24"/>
          <w:szCs w:val="24"/>
        </w:rPr>
      </w:pPr>
    </w:p>
    <w:p w14:paraId="0B8AA5CA" w14:textId="77777777" w:rsidR="00A826A9" w:rsidRDefault="006472C5">
      <w:pPr>
        <w:numPr>
          <w:ilvl w:val="0"/>
          <w:numId w:val="1"/>
        </w:numPr>
        <w:suppressAutoHyphens w:val="0"/>
        <w:spacing w:before="0" w:after="0" w:line="360" w:lineRule="auto"/>
        <w:rPr>
          <w:rFonts w:ascii="Times New Roman" w:hAnsi="Times New Roman"/>
          <w:b/>
          <w:sz w:val="24"/>
          <w:szCs w:val="24"/>
        </w:rPr>
      </w:pPr>
      <w:r>
        <w:rPr>
          <w:rFonts w:ascii="Times New Roman" w:hAnsi="Times New Roman"/>
          <w:b/>
          <w:sz w:val="24"/>
          <w:szCs w:val="24"/>
        </w:rPr>
        <w:t>Käesolev leping on allkirjastatud digitaalselt</w:t>
      </w:r>
    </w:p>
    <w:p w14:paraId="6106F2D9" w14:textId="77777777" w:rsidR="00A826A9" w:rsidRDefault="00A826A9">
      <w:pPr>
        <w:suppressAutoHyphens w:val="0"/>
        <w:spacing w:before="0" w:after="0" w:line="360" w:lineRule="auto"/>
        <w:ind w:left="567"/>
        <w:rPr>
          <w:rFonts w:ascii="Times New Roman" w:hAnsi="Times New Roman"/>
          <w:b/>
          <w:sz w:val="24"/>
          <w:szCs w:val="24"/>
        </w:rPr>
      </w:pPr>
    </w:p>
    <w:p w14:paraId="629F5F13" w14:textId="77777777" w:rsidR="00A826A9" w:rsidRDefault="00A826A9">
      <w:pPr>
        <w:suppressAutoHyphens w:val="0"/>
        <w:spacing w:before="0" w:after="0" w:line="360" w:lineRule="auto"/>
        <w:ind w:left="567"/>
        <w:rPr>
          <w:rFonts w:ascii="Times New Roman" w:hAnsi="Times New Roman"/>
          <w:b/>
          <w:sz w:val="24"/>
          <w:szCs w:val="24"/>
        </w:rPr>
      </w:pPr>
    </w:p>
    <w:p w14:paraId="170F397E" w14:textId="77777777" w:rsidR="00A826A9" w:rsidRDefault="00A826A9">
      <w:pPr>
        <w:suppressAutoHyphens w:val="0"/>
        <w:spacing w:before="0" w:after="0" w:line="360" w:lineRule="auto"/>
        <w:ind w:left="567"/>
        <w:rPr>
          <w:rFonts w:ascii="Times New Roman" w:hAnsi="Times New Roman"/>
          <w:b/>
          <w:sz w:val="24"/>
          <w:szCs w:val="24"/>
        </w:rPr>
      </w:pPr>
    </w:p>
    <w:p w14:paraId="3E1D453B" w14:textId="77777777" w:rsidR="00A826A9" w:rsidRDefault="00A826A9">
      <w:pPr>
        <w:suppressAutoHyphens w:val="0"/>
        <w:spacing w:before="0" w:after="0" w:line="360" w:lineRule="auto"/>
        <w:ind w:left="567"/>
        <w:rPr>
          <w:rFonts w:ascii="Times New Roman" w:hAnsi="Times New Roman"/>
          <w:b/>
          <w:sz w:val="24"/>
          <w:szCs w:val="24"/>
        </w:rPr>
      </w:pPr>
    </w:p>
    <w:p w14:paraId="03F5B397" w14:textId="77777777" w:rsidR="00A826A9" w:rsidRDefault="00A826A9">
      <w:pPr>
        <w:suppressAutoHyphens w:val="0"/>
        <w:spacing w:before="0" w:after="0" w:line="360" w:lineRule="auto"/>
        <w:ind w:left="567"/>
        <w:rPr>
          <w:rFonts w:ascii="Times New Roman" w:hAnsi="Times New Roman"/>
          <w:b/>
          <w:sz w:val="24"/>
          <w:szCs w:val="24"/>
        </w:rPr>
      </w:pPr>
    </w:p>
    <w:p w14:paraId="03F76274" w14:textId="77777777" w:rsidR="00A826A9" w:rsidRDefault="00A826A9">
      <w:pPr>
        <w:suppressAutoHyphens w:val="0"/>
        <w:spacing w:before="0" w:after="0" w:line="360" w:lineRule="auto"/>
        <w:ind w:left="567"/>
        <w:rPr>
          <w:rFonts w:ascii="Times New Roman" w:hAnsi="Times New Roman"/>
          <w:b/>
          <w:sz w:val="24"/>
          <w:szCs w:val="24"/>
        </w:rPr>
      </w:pPr>
    </w:p>
    <w:p w14:paraId="4488B144" w14:textId="77777777" w:rsidR="00A826A9" w:rsidRDefault="00A826A9">
      <w:pPr>
        <w:suppressAutoHyphens w:val="0"/>
        <w:spacing w:before="0" w:after="0" w:line="360" w:lineRule="auto"/>
        <w:ind w:left="567"/>
        <w:rPr>
          <w:rFonts w:ascii="Times New Roman" w:hAnsi="Times New Roman"/>
          <w:b/>
          <w:sz w:val="24"/>
          <w:szCs w:val="24"/>
        </w:rPr>
      </w:pPr>
    </w:p>
    <w:p w14:paraId="4B054F3A" w14:textId="77777777" w:rsidR="00A826A9" w:rsidRDefault="006472C5">
      <w:pPr>
        <w:spacing w:line="360" w:lineRule="auto"/>
        <w:rPr>
          <w:rFonts w:ascii="Times New Roman" w:eastAsia="Times New Roman" w:hAnsi="Times New Roman"/>
          <w:sz w:val="24"/>
          <w:szCs w:val="24"/>
        </w:rPr>
      </w:pPr>
      <w:r>
        <w:rPr>
          <w:rFonts w:ascii="Times New Roman" w:eastAsia="Times New Roman" w:hAnsi="Times New Roman"/>
          <w:b/>
          <w:sz w:val="24"/>
          <w:szCs w:val="24"/>
        </w:rPr>
        <w:lastRenderedPageBreak/>
        <w:t>POOLTE REKVISIIDID</w:t>
      </w:r>
    </w:p>
    <w:p w14:paraId="25BD2F86" w14:textId="77777777" w:rsidR="00A826A9" w:rsidRDefault="006472C5">
      <w:pPr>
        <w:spacing w:line="360" w:lineRule="auto"/>
        <w:rPr>
          <w:rFonts w:ascii="Times New Roman" w:eastAsia="Times New Roman" w:hAnsi="Times New Roman"/>
          <w:sz w:val="24"/>
          <w:szCs w:val="24"/>
        </w:rPr>
      </w:pPr>
      <w:r>
        <w:rPr>
          <w:rFonts w:ascii="Times New Roman" w:eastAsia="Times New Roman" w:hAnsi="Times New Roman"/>
          <w:sz w:val="24"/>
          <w:szCs w:val="24"/>
        </w:rPr>
        <w:t>Saaremaa Noorsootöö Keskus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rPr>
        <w:t>Riigimetsa Majandamise Keskus</w:t>
      </w:r>
    </w:p>
    <w:p w14:paraId="65D4FE25" w14:textId="77777777" w:rsidR="00A826A9" w:rsidRDefault="006472C5">
      <w:pPr>
        <w:spacing w:line="360" w:lineRule="auto"/>
        <w:ind w:left="4956" w:hanging="4956"/>
        <w:rPr>
          <w:rFonts w:ascii="Times New Roman" w:eastAsia="Times New Roman" w:hAnsi="Times New Roman"/>
          <w:sz w:val="24"/>
          <w:szCs w:val="24"/>
        </w:rPr>
      </w:pPr>
      <w:r>
        <w:rPr>
          <w:rFonts w:ascii="Times New Roman" w:eastAsia="Times New Roman" w:hAnsi="Times New Roman"/>
          <w:sz w:val="24"/>
          <w:szCs w:val="24"/>
        </w:rPr>
        <w:t>registrikood: 75024596</w:t>
      </w: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registrikood: 70004459</w:t>
      </w:r>
    </w:p>
    <w:p w14:paraId="3726C2CF" w14:textId="77777777" w:rsidR="00A826A9" w:rsidRDefault="006472C5">
      <w:pPr>
        <w:spacing w:line="360" w:lineRule="auto"/>
        <w:ind w:left="2832" w:hanging="2832"/>
        <w:rPr>
          <w:rFonts w:ascii="Times New Roman" w:eastAsia="Times New Roman" w:hAnsi="Times New Roman"/>
          <w:sz w:val="24"/>
          <w:szCs w:val="24"/>
        </w:rPr>
      </w:pPr>
      <w:r>
        <w:rPr>
          <w:rFonts w:ascii="Times New Roman" w:eastAsia="Times New Roman" w:hAnsi="Times New Roman"/>
          <w:sz w:val="24"/>
          <w:szCs w:val="24"/>
        </w:rPr>
        <w:t>aadress: Pihtla tee 3,</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aadress:</w:t>
      </w:r>
      <w:r>
        <w:rPr>
          <w:rFonts w:ascii="Times New Roman" w:eastAsia="Times New Roman" w:hAnsi="Times New Roman"/>
          <w:sz w:val="24"/>
          <w:szCs w:val="24"/>
        </w:rPr>
        <w:t xml:space="preserve"> Mõisa/3, Sagadi, Haljala vald,</w:t>
      </w:r>
    </w:p>
    <w:p w14:paraId="650C5238" w14:textId="77777777" w:rsidR="00A826A9" w:rsidRDefault="006472C5">
      <w:pPr>
        <w:spacing w:line="360" w:lineRule="auto"/>
        <w:ind w:left="2832" w:hanging="2832"/>
        <w:rPr>
          <w:rFonts w:ascii="Times New Roman" w:eastAsia="Times New Roman" w:hAnsi="Times New Roman"/>
          <w:sz w:val="24"/>
          <w:szCs w:val="24"/>
        </w:rPr>
      </w:pPr>
      <w:r>
        <w:rPr>
          <w:rFonts w:ascii="Times New Roman" w:eastAsia="Times New Roman" w:hAnsi="Times New Roman"/>
          <w:sz w:val="24"/>
          <w:szCs w:val="24"/>
        </w:rPr>
        <w:t>93811, Kuressaare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Lääne-Virumaa</w:t>
      </w:r>
    </w:p>
    <w:p w14:paraId="24BB1213" w14:textId="77777777" w:rsidR="00A826A9" w:rsidRDefault="006472C5">
      <w:pPr>
        <w:rPr>
          <w:rFonts w:ascii="Times New Roman" w:eastAsia="Times New Roman" w:hAnsi="Times New Roman"/>
          <w:sz w:val="24"/>
          <w:szCs w:val="24"/>
          <w:highlight w:val="yellow"/>
        </w:rPr>
      </w:pPr>
      <w:r>
        <w:rPr>
          <w:rFonts w:ascii="Times New Roman" w:eastAsia="Times New Roman" w:hAnsi="Times New Roman"/>
          <w:sz w:val="24"/>
          <w:szCs w:val="24"/>
        </w:rPr>
        <w:t>telefon: 5668 8499</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telefon: 515 8901</w:t>
      </w:r>
    </w:p>
    <w:p w14:paraId="37B133AD" w14:textId="77777777" w:rsidR="00A826A9" w:rsidRDefault="006472C5">
      <w:pPr>
        <w:spacing w:line="360" w:lineRule="auto"/>
        <w:rPr>
          <w:rFonts w:ascii="Times New Roman" w:eastAsia="Times New Roman" w:hAnsi="Times New Roman"/>
          <w:sz w:val="24"/>
          <w:szCs w:val="24"/>
        </w:rPr>
      </w:pPr>
      <w:proofErr w:type="spellStart"/>
      <w:r>
        <w:rPr>
          <w:rFonts w:ascii="Times New Roman" w:eastAsia="Times New Roman" w:hAnsi="Times New Roman"/>
          <w:sz w:val="24"/>
          <w:szCs w:val="24"/>
        </w:rPr>
        <w:t>E-post:</w:t>
      </w:r>
      <w:r>
        <w:rPr>
          <w:rFonts w:ascii="Times New Roman" w:eastAsia="Times New Roman" w:hAnsi="Times New Roman"/>
          <w:sz w:val="24"/>
          <w:szCs w:val="24"/>
        </w:rPr>
        <w:t>sntk@saarenoored.ee</w:t>
      </w:r>
      <w:proofErr w:type="spellEnd"/>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E-post:</w:t>
      </w:r>
      <w:r>
        <w:rPr>
          <w:rFonts w:ascii="Times New Roman" w:eastAsia="Times New Roman" w:hAnsi="Times New Roman"/>
          <w:sz w:val="24"/>
          <w:szCs w:val="24"/>
        </w:rPr>
        <w:tab/>
        <w:t>Yllar.Soonik@rmk.ee</w:t>
      </w:r>
      <w:r>
        <w:rPr>
          <w:rFonts w:ascii="Times New Roman" w:eastAsia="Times New Roman" w:hAnsi="Times New Roman"/>
          <w:sz w:val="24"/>
          <w:szCs w:val="24"/>
        </w:rPr>
        <w:tab/>
      </w:r>
    </w:p>
    <w:p w14:paraId="24184659" w14:textId="77777777" w:rsidR="00A826A9" w:rsidRDefault="00A826A9">
      <w:pPr>
        <w:spacing w:line="360" w:lineRule="auto"/>
        <w:rPr>
          <w:rFonts w:ascii="Times New Roman" w:eastAsia="Times New Roman" w:hAnsi="Times New Roman"/>
          <w:sz w:val="24"/>
          <w:szCs w:val="24"/>
        </w:rPr>
      </w:pPr>
    </w:p>
    <w:p w14:paraId="524F7748" w14:textId="77777777" w:rsidR="00A826A9" w:rsidRDefault="00A826A9">
      <w:pPr>
        <w:spacing w:line="360" w:lineRule="auto"/>
        <w:rPr>
          <w:rFonts w:ascii="Times New Roman" w:eastAsia="Times New Roman" w:hAnsi="Times New Roman"/>
          <w:sz w:val="24"/>
          <w:szCs w:val="24"/>
        </w:rPr>
      </w:pPr>
    </w:p>
    <w:p w14:paraId="4D9FF2C7" w14:textId="77777777" w:rsidR="00A826A9" w:rsidRDefault="006472C5">
      <w:pPr>
        <w:spacing w:line="360" w:lineRule="auto"/>
        <w:rPr>
          <w:rFonts w:ascii="Times New Roman" w:eastAsia="Times New Roman" w:hAnsi="Times New Roman"/>
          <w:i/>
          <w:sz w:val="24"/>
          <w:szCs w:val="24"/>
        </w:rPr>
      </w:pPr>
      <w:r>
        <w:rPr>
          <w:rFonts w:ascii="Times New Roman" w:eastAsia="Times New Roman" w:hAnsi="Times New Roman"/>
          <w:i/>
          <w:sz w:val="24"/>
          <w:szCs w:val="24"/>
        </w:rPr>
        <w:t>/allkirjastatud digitaalselt/</w:t>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t>/allkirjastatud digitaalselt/</w:t>
      </w:r>
    </w:p>
    <w:p w14:paraId="0C318C2C" w14:textId="77777777" w:rsidR="00A826A9" w:rsidRDefault="006472C5">
      <w:pPr>
        <w:spacing w:line="360" w:lineRule="auto"/>
        <w:rPr>
          <w:rFonts w:ascii="Times New Roman" w:eastAsia="Times New Roman" w:hAnsi="Times New Roman"/>
          <w:bCs/>
          <w:sz w:val="24"/>
          <w:szCs w:val="24"/>
        </w:rPr>
      </w:pPr>
      <w:r>
        <w:rPr>
          <w:rFonts w:ascii="Times New Roman" w:eastAsia="Times New Roman" w:hAnsi="Times New Roman"/>
          <w:bCs/>
          <w:sz w:val="24"/>
          <w:szCs w:val="24"/>
        </w:rPr>
        <w:t>Tiina Luks</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Cs/>
          <w:sz w:val="24"/>
          <w:szCs w:val="24"/>
        </w:rPr>
        <w:t>Üllar Soonik</w:t>
      </w:r>
    </w:p>
    <w:sectPr w:rsidR="00A826A9">
      <w:pgSz w:w="11906" w:h="16838"/>
      <w:pgMar w:top="1418" w:right="1133" w:bottom="1418" w:left="170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331"/>
    <w:multiLevelType w:val="multilevel"/>
    <w:tmpl w:val="AACE1B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75671C"/>
    <w:multiLevelType w:val="multilevel"/>
    <w:tmpl w:val="F4E81FF8"/>
    <w:lvl w:ilvl="0">
      <w:start w:val="1"/>
      <w:numFmt w:val="decimal"/>
      <w:lvlText w:val="%1."/>
      <w:lvlJc w:val="left"/>
      <w:pPr>
        <w:tabs>
          <w:tab w:val="num" w:pos="0"/>
        </w:tabs>
        <w:ind w:left="567" w:hanging="567"/>
      </w:pPr>
    </w:lvl>
    <w:lvl w:ilvl="1">
      <w:start w:val="1"/>
      <w:numFmt w:val="decimal"/>
      <w:isLgl/>
      <w:lvlText w:val="%1.%2"/>
      <w:lvlJc w:val="left"/>
      <w:pPr>
        <w:tabs>
          <w:tab w:val="num" w:pos="0"/>
        </w:tabs>
        <w:ind w:left="567" w:hanging="567"/>
      </w:pPr>
    </w:lvl>
    <w:lvl w:ilvl="2">
      <w:start w:val="1"/>
      <w:numFmt w:val="decimal"/>
      <w:isLgl/>
      <w:lvlText w:val="%1.%2.%3"/>
      <w:lvlJc w:val="left"/>
      <w:pPr>
        <w:tabs>
          <w:tab w:val="num" w:pos="0"/>
        </w:tabs>
        <w:ind w:left="567" w:hanging="567"/>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16cid:durableId="2041858046">
    <w:abstractNumId w:val="1"/>
  </w:num>
  <w:num w:numId="2" w16cid:durableId="209277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A9"/>
    <w:rsid w:val="006472C5"/>
    <w:rsid w:val="00A826A9"/>
    <w:rsid w:val="00D9743B"/>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0F4B"/>
  <w15:docId w15:val="{7AAAC376-B553-4041-A85E-E9CD016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page number" w:uiPriority="99"/>
    <w:lsdException w:name="macro"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AB5C64"/>
    <w:pPr>
      <w:spacing w:before="60" w:after="60"/>
      <w:jc w:val="both"/>
    </w:pPr>
    <w:rPr>
      <w:rFonts w:ascii="Calibri" w:eastAsia="Calibri" w:hAnsi="Calibri"/>
      <w:sz w:val="22"/>
      <w:szCs w:val="22"/>
      <w:lang w:eastAsia="en-US"/>
    </w:rPr>
  </w:style>
  <w:style w:type="paragraph" w:styleId="Pealkiri1">
    <w:name w:val="heading 1"/>
    <w:basedOn w:val="Normaallaad"/>
    <w:next w:val="Normaallaad"/>
    <w:link w:val="Pealkiri1Mrk"/>
    <w:uiPriority w:val="9"/>
    <w:qFormat/>
    <w:rsid w:val="00C8065A"/>
    <w:pPr>
      <w:keepNext/>
      <w:keepLines/>
      <w:spacing w:before="240" w:after="120"/>
      <w:jc w:val="center"/>
      <w:outlineLvl w:val="0"/>
    </w:pPr>
    <w:rPr>
      <w:rFonts w:eastAsia="Times New Roman"/>
      <w:color w:val="2F5496"/>
      <w:sz w:val="32"/>
      <w:szCs w:val="32"/>
    </w:rPr>
  </w:style>
  <w:style w:type="paragraph" w:styleId="Pealkiri2">
    <w:name w:val="heading 2"/>
    <w:basedOn w:val="Normaallaad"/>
    <w:next w:val="Normaallaad"/>
    <w:link w:val="Pealkiri2Mrk"/>
    <w:uiPriority w:val="9"/>
    <w:unhideWhenUsed/>
    <w:qFormat/>
    <w:rsid w:val="00C8065A"/>
    <w:pPr>
      <w:keepNext/>
      <w:keepLines/>
      <w:spacing w:before="120"/>
      <w:jc w:val="left"/>
      <w:outlineLvl w:val="1"/>
    </w:pPr>
    <w:rPr>
      <w:rFonts w:eastAsia="Times New Roman"/>
      <w:color w:val="2F5496"/>
      <w:sz w:val="28"/>
      <w:szCs w:val="26"/>
    </w:rPr>
  </w:style>
  <w:style w:type="paragraph" w:styleId="Pealkiri3">
    <w:name w:val="heading 3"/>
    <w:basedOn w:val="Normaallaad"/>
    <w:next w:val="Normaallaad"/>
    <w:link w:val="Pealkiri3Mrk"/>
    <w:uiPriority w:val="9"/>
    <w:unhideWhenUsed/>
    <w:qFormat/>
    <w:rsid w:val="00C8065A"/>
    <w:pPr>
      <w:keepNext/>
      <w:keepLines/>
      <w:spacing w:before="40" w:after="0"/>
      <w:jc w:val="left"/>
      <w:outlineLvl w:val="2"/>
    </w:pPr>
    <w:rPr>
      <w:rFonts w:eastAsia="Times New Roman"/>
      <w:color w:val="1F3763"/>
      <w:sz w:val="24"/>
      <w:szCs w:val="24"/>
    </w:rPr>
  </w:style>
  <w:style w:type="paragraph" w:styleId="Pealkiri4">
    <w:name w:val="heading 4"/>
    <w:basedOn w:val="Normaallaad"/>
    <w:next w:val="Normaallaad"/>
    <w:link w:val="Pealkiri4Mrk"/>
    <w:uiPriority w:val="9"/>
    <w:unhideWhenUsed/>
    <w:qFormat/>
    <w:rsid w:val="005A78E7"/>
    <w:pPr>
      <w:keepNext/>
      <w:keepLines/>
      <w:jc w:val="left"/>
      <w:outlineLvl w:val="3"/>
    </w:pPr>
    <w:rPr>
      <w:rFonts w:eastAsia="Times New Roman"/>
      <w:iCs/>
      <w:color w:val="2F5496"/>
      <w:u w:val="single"/>
    </w:rPr>
  </w:style>
  <w:style w:type="paragraph" w:styleId="Pealkiri5">
    <w:name w:val="heading 5"/>
    <w:basedOn w:val="Normaallaad"/>
    <w:next w:val="Normaallaad"/>
    <w:link w:val="Pealkiri5Mrk"/>
    <w:uiPriority w:val="9"/>
    <w:unhideWhenUsed/>
    <w:qFormat/>
    <w:rsid w:val="00C8065A"/>
    <w:pPr>
      <w:keepNext/>
      <w:keepLines/>
      <w:jc w:val="left"/>
      <w:outlineLvl w:val="4"/>
    </w:pPr>
    <w:rPr>
      <w:rFonts w:eastAsia="Times New Roman"/>
      <w:color w:val="2F549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ommentaaritekstMrk">
    <w:name w:val="Kommentaari tekst Märk"/>
    <w:link w:val="Kommentaaritekst"/>
    <w:uiPriority w:val="99"/>
    <w:qFormat/>
    <w:rsid w:val="00C8065A"/>
    <w:rPr>
      <w:rFonts w:ascii="Calibri" w:eastAsia="Calibri" w:hAnsi="Calibri"/>
      <w:lang w:eastAsia="en-US"/>
    </w:rPr>
  </w:style>
  <w:style w:type="character" w:styleId="Lehekljenumber">
    <w:name w:val="page number"/>
    <w:uiPriority w:val="99"/>
    <w:unhideWhenUsed/>
    <w:rsid w:val="00C8065A"/>
    <w:rPr>
      <w:rFonts w:ascii="Calibri" w:hAnsi="Calibri"/>
      <w:sz w:val="20"/>
    </w:rPr>
  </w:style>
  <w:style w:type="character" w:customStyle="1" w:styleId="MakrotekstMrk">
    <w:name w:val="Makrotekst Märk"/>
    <w:link w:val="Makrotekst"/>
    <w:uiPriority w:val="99"/>
    <w:qFormat/>
    <w:rsid w:val="00C8065A"/>
    <w:rPr>
      <w:rFonts w:ascii="Consolas" w:eastAsia="Calibri" w:hAnsi="Consolas"/>
      <w:lang w:eastAsia="en-US"/>
    </w:rPr>
  </w:style>
  <w:style w:type="character" w:customStyle="1" w:styleId="Pealkiri1Mrk">
    <w:name w:val="Pealkiri 1 Märk"/>
    <w:link w:val="Pealkiri1"/>
    <w:uiPriority w:val="9"/>
    <w:qFormat/>
    <w:rsid w:val="00C8065A"/>
    <w:rPr>
      <w:rFonts w:ascii="Calibri" w:hAnsi="Calibri"/>
      <w:color w:val="2F5496"/>
      <w:sz w:val="32"/>
      <w:szCs w:val="32"/>
      <w:lang w:eastAsia="en-US"/>
    </w:rPr>
  </w:style>
  <w:style w:type="character" w:customStyle="1" w:styleId="Pealkiri2Mrk">
    <w:name w:val="Pealkiri 2 Märk"/>
    <w:link w:val="Pealkiri2"/>
    <w:uiPriority w:val="9"/>
    <w:qFormat/>
    <w:rsid w:val="00C8065A"/>
    <w:rPr>
      <w:rFonts w:ascii="Calibri" w:hAnsi="Calibri"/>
      <w:color w:val="2F5496"/>
      <w:sz w:val="28"/>
      <w:szCs w:val="26"/>
      <w:lang w:eastAsia="en-US"/>
    </w:rPr>
  </w:style>
  <w:style w:type="character" w:customStyle="1" w:styleId="Pealkiri3Mrk">
    <w:name w:val="Pealkiri 3 Märk"/>
    <w:link w:val="Pealkiri3"/>
    <w:uiPriority w:val="9"/>
    <w:qFormat/>
    <w:rsid w:val="00C8065A"/>
    <w:rPr>
      <w:rFonts w:ascii="Calibri" w:hAnsi="Calibri"/>
      <w:color w:val="1F3763"/>
      <w:sz w:val="24"/>
      <w:szCs w:val="24"/>
      <w:lang w:eastAsia="en-US"/>
    </w:rPr>
  </w:style>
  <w:style w:type="character" w:customStyle="1" w:styleId="Pealkiri4Mrk">
    <w:name w:val="Pealkiri 4 Märk"/>
    <w:link w:val="Pealkiri4"/>
    <w:uiPriority w:val="9"/>
    <w:qFormat/>
    <w:rsid w:val="005A78E7"/>
    <w:rPr>
      <w:rFonts w:ascii="Calibri" w:hAnsi="Calibri"/>
      <w:iCs/>
      <w:color w:val="2F5496"/>
      <w:sz w:val="22"/>
      <w:szCs w:val="22"/>
      <w:u w:val="single"/>
      <w:lang w:eastAsia="en-US"/>
    </w:rPr>
  </w:style>
  <w:style w:type="character" w:customStyle="1" w:styleId="Pealkiri5Mrk">
    <w:name w:val="Pealkiri 5 Märk"/>
    <w:link w:val="Pealkiri5"/>
    <w:uiPriority w:val="9"/>
    <w:qFormat/>
    <w:rsid w:val="00C8065A"/>
    <w:rPr>
      <w:rFonts w:ascii="Calibri" w:hAnsi="Calibri"/>
      <w:color w:val="2F5496"/>
      <w:sz w:val="22"/>
      <w:szCs w:val="22"/>
      <w:lang w:eastAsia="en-US"/>
    </w:rPr>
  </w:style>
  <w:style w:type="character" w:customStyle="1" w:styleId="TsitaatMrk">
    <w:name w:val="Tsitaat Märk"/>
    <w:link w:val="Tsitaat"/>
    <w:uiPriority w:val="29"/>
    <w:qFormat/>
    <w:rsid w:val="00C8065A"/>
    <w:rPr>
      <w:rFonts w:ascii="Calibri" w:eastAsia="Calibri" w:hAnsi="Calibri"/>
      <w:i/>
      <w:iCs/>
      <w:color w:val="404040"/>
      <w:sz w:val="22"/>
      <w:szCs w:val="22"/>
      <w:lang w:eastAsia="en-US"/>
    </w:rPr>
  </w:style>
  <w:style w:type="character" w:styleId="Kommentaariviide">
    <w:name w:val="annotation reference"/>
    <w:basedOn w:val="Liguvaikefont"/>
    <w:qFormat/>
    <w:rsid w:val="00D862C7"/>
    <w:rPr>
      <w:sz w:val="16"/>
      <w:szCs w:val="16"/>
    </w:rPr>
  </w:style>
  <w:style w:type="character" w:customStyle="1" w:styleId="KommentaariteemaMrk">
    <w:name w:val="Kommentaari teema Märk"/>
    <w:basedOn w:val="KommentaaritekstMrk"/>
    <w:link w:val="Kommentaariteema"/>
    <w:semiHidden/>
    <w:qFormat/>
    <w:rsid w:val="00D862C7"/>
    <w:rPr>
      <w:rFonts w:ascii="Calibri" w:eastAsia="Calibri" w:hAnsi="Calibri"/>
      <w:b/>
      <w:bCs/>
      <w:lang w:eastAsia="en-US"/>
    </w:rPr>
  </w:style>
  <w:style w:type="character" w:styleId="Hperlink">
    <w:name w:val="Hyperlink"/>
    <w:basedOn w:val="Liguvaikefont"/>
    <w:rsid w:val="00FB6BE9"/>
    <w:rPr>
      <w:color w:val="0563C1" w:themeColor="hyperlink"/>
      <w:u w:val="single"/>
    </w:rPr>
  </w:style>
  <w:style w:type="character" w:styleId="Lahendamatamainimine">
    <w:name w:val="Unresolved Mention"/>
    <w:basedOn w:val="Liguvaikefont"/>
    <w:uiPriority w:val="99"/>
    <w:semiHidden/>
    <w:unhideWhenUsed/>
    <w:qFormat/>
    <w:rsid w:val="00FB6BE9"/>
    <w:rPr>
      <w:color w:val="605E5C"/>
      <w:shd w:val="clear" w:color="auto" w:fill="E1DFDD"/>
    </w:rPr>
  </w:style>
  <w:style w:type="paragraph" w:styleId="Pealkiri">
    <w:name w:val="Title"/>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before="0" w:after="140" w:line="276" w:lineRule="auto"/>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customStyle="1" w:styleId="Pealkiriuser">
    <w:name w:val="Pealkiri (user)"/>
    <w:basedOn w:val="Normaallaad"/>
    <w:next w:val="Kehatekst"/>
    <w:qFormat/>
    <w:pPr>
      <w:keepNext/>
      <w:spacing w:before="240" w:after="120"/>
    </w:pPr>
    <w:rPr>
      <w:rFonts w:ascii="Liberation Sans" w:eastAsia="Microsoft YaHei" w:hAnsi="Liberation Sans" w:cs="Arial"/>
      <w:sz w:val="28"/>
      <w:szCs w:val="28"/>
    </w:rPr>
  </w:style>
  <w:style w:type="paragraph" w:customStyle="1" w:styleId="Registeruser">
    <w:name w:val="Register (user)"/>
    <w:basedOn w:val="Normaallaad"/>
    <w:qFormat/>
    <w:pPr>
      <w:suppressLineNumbers/>
    </w:pPr>
    <w:rPr>
      <w:rFonts w:cs="Arial"/>
    </w:rPr>
  </w:style>
  <w:style w:type="paragraph" w:styleId="Kommentaaritekst">
    <w:name w:val="annotation text"/>
    <w:basedOn w:val="Normaallaad"/>
    <w:link w:val="KommentaaritekstMrk"/>
    <w:uiPriority w:val="99"/>
    <w:unhideWhenUsed/>
    <w:rsid w:val="00C8065A"/>
    <w:rPr>
      <w:sz w:val="20"/>
      <w:szCs w:val="20"/>
    </w:rPr>
  </w:style>
  <w:style w:type="paragraph" w:styleId="Makrotekst">
    <w:name w:val="macro"/>
    <w:link w:val="MakrotekstMrk"/>
    <w:uiPriority w:val="99"/>
    <w:unhideWhenUsed/>
    <w:qFormat/>
    <w:rsid w:val="00C8065A"/>
    <w:pPr>
      <w:tabs>
        <w:tab w:val="left" w:pos="480"/>
        <w:tab w:val="left" w:pos="960"/>
        <w:tab w:val="left" w:pos="1440"/>
        <w:tab w:val="left" w:pos="1920"/>
        <w:tab w:val="left" w:pos="2400"/>
        <w:tab w:val="left" w:pos="2880"/>
        <w:tab w:val="left" w:pos="3360"/>
        <w:tab w:val="left" w:pos="3840"/>
        <w:tab w:val="left" w:pos="4320"/>
      </w:tabs>
      <w:spacing w:before="60"/>
    </w:pPr>
    <w:rPr>
      <w:rFonts w:ascii="Consolas" w:eastAsia="Calibri" w:hAnsi="Consolas"/>
      <w:lang w:eastAsia="en-US"/>
    </w:rPr>
  </w:style>
  <w:style w:type="paragraph" w:styleId="Normaallaadveeb">
    <w:name w:val="Normal (Web)"/>
    <w:basedOn w:val="Normaallaad"/>
    <w:uiPriority w:val="99"/>
    <w:unhideWhenUsed/>
    <w:qFormat/>
    <w:rsid w:val="00C8065A"/>
    <w:rPr>
      <w:szCs w:val="24"/>
    </w:rPr>
  </w:style>
  <w:style w:type="paragraph" w:styleId="Tsitaat">
    <w:name w:val="Quote"/>
    <w:basedOn w:val="Normaallaad"/>
    <w:next w:val="Normaallaad"/>
    <w:link w:val="TsitaatMrk"/>
    <w:uiPriority w:val="29"/>
    <w:qFormat/>
    <w:rsid w:val="00C8065A"/>
    <w:pPr>
      <w:spacing w:before="120" w:after="120"/>
      <w:ind w:left="862" w:right="862"/>
      <w:jc w:val="center"/>
    </w:pPr>
    <w:rPr>
      <w:i/>
      <w:iCs/>
      <w:color w:val="404040"/>
    </w:rPr>
  </w:style>
  <w:style w:type="paragraph" w:styleId="Loendilik">
    <w:name w:val="List Paragraph"/>
    <w:basedOn w:val="Normaallaad"/>
    <w:uiPriority w:val="34"/>
    <w:qFormat/>
    <w:rsid w:val="005A78E7"/>
    <w:pPr>
      <w:ind w:left="720"/>
      <w:contextualSpacing/>
    </w:pPr>
  </w:style>
  <w:style w:type="paragraph" w:styleId="Redaktsioon">
    <w:name w:val="Revision"/>
    <w:uiPriority w:val="99"/>
    <w:semiHidden/>
    <w:qFormat/>
    <w:rsid w:val="002C0D37"/>
    <w:rPr>
      <w:rFonts w:ascii="Calibri" w:eastAsia="Calibri" w:hAnsi="Calibri"/>
      <w:sz w:val="22"/>
      <w:szCs w:val="22"/>
      <w:lang w:eastAsia="en-US"/>
    </w:rPr>
  </w:style>
  <w:style w:type="paragraph" w:styleId="Kommentaariteema">
    <w:name w:val="annotation subject"/>
    <w:basedOn w:val="Kommentaaritekst"/>
    <w:next w:val="Kommentaaritekst"/>
    <w:link w:val="KommentaariteemaMrk"/>
    <w:semiHidden/>
    <w:unhideWhenUsed/>
    <w:qFormat/>
    <w:rsid w:val="00D862C7"/>
    <w:rPr>
      <w:b/>
      <w:bCs/>
    </w:rPr>
  </w:style>
  <w:style w:type="numbering" w:customStyle="1" w:styleId="Vljallitatuduser">
    <w:name w:val="Välja lülitatud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llar.soonik@rmk.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k.ee/et/e-arveldaj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F59C-3C24-41DE-813A-08A0641B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6450</Characters>
  <Application>Microsoft Office Word</Application>
  <DocSecurity>0</DocSecurity>
  <Lines>53</Lines>
  <Paragraphs>15</Paragraphs>
  <ScaleCrop>false</ScaleCrop>
  <Company>.</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õpilasmalev</dc:creator>
  <dc:description/>
  <cp:lastModifiedBy>Üllar Soonik</cp:lastModifiedBy>
  <cp:revision>2</cp:revision>
  <cp:lastPrinted>2022-02-28T09:35:00Z</cp:lastPrinted>
  <dcterms:created xsi:type="dcterms:W3CDTF">2025-07-09T11:00:00Z</dcterms:created>
  <dcterms:modified xsi:type="dcterms:W3CDTF">2025-07-09T11:00:00Z</dcterms:modified>
  <dc:language>et-EE</dc:language>
</cp:coreProperties>
</file>